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B31931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color w:val="000099"/>
        </w:rPr>
      </w:pPr>
      <w:r w:rsidRPr="00B31931">
        <w:rPr>
          <w:b/>
          <w:bCs/>
          <w:color w:val="000099"/>
          <w:sz w:val="44"/>
          <w:szCs w:val="44"/>
        </w:rPr>
        <w:t>C</w:t>
      </w:r>
      <w:r w:rsidR="00617B34" w:rsidRPr="00B31931">
        <w:rPr>
          <w:b/>
          <w:bCs/>
          <w:color w:val="000099"/>
          <w:sz w:val="44"/>
          <w:szCs w:val="44"/>
        </w:rPr>
        <w:t>H</w:t>
      </w:r>
      <w:r w:rsidR="006B349E" w:rsidRPr="00B31931">
        <w:rPr>
          <w:b/>
          <w:bCs/>
          <w:color w:val="000099"/>
          <w:sz w:val="44"/>
          <w:szCs w:val="44"/>
        </w:rPr>
        <w:t xml:space="preserve"> </w:t>
      </w:r>
      <w:r w:rsidR="00B31931" w:rsidRPr="00B31931">
        <w:rPr>
          <w:b/>
          <w:bCs/>
          <w:color w:val="000099"/>
          <w:sz w:val="44"/>
          <w:szCs w:val="44"/>
        </w:rPr>
        <w:t>LOUIS GIORGI – 84104 ORANGE CEDEX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3C4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3C43" w:rsidP="00B31931">
            <w:pPr>
              <w:rPr>
                <w:sz w:val="24"/>
                <w:szCs w:val="24"/>
              </w:rPr>
            </w:pPr>
            <w:r>
              <w:rPr>
                <w:color w:val="000099"/>
                <w:sz w:val="24"/>
                <w:szCs w:val="24"/>
              </w:rPr>
              <w:t>5-11-16-17-22-23-24-25-27-28-30-31-32-47-48-51-52-53-58</w:t>
            </w:r>
          </w:p>
        </w:tc>
      </w:tr>
    </w:tbl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B31931" w:rsidRDefault="00B31931" w:rsidP="00F1091A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>Mme DANGEL Florence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B31931" w:rsidRDefault="00B31931" w:rsidP="00F1091A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>R. Achats et MP</w:t>
            </w:r>
          </w:p>
        </w:tc>
      </w:tr>
      <w:tr w:rsidR="003F3AA1" w:rsidRPr="00147E6F" w:rsidTr="00583C43">
        <w:trPr>
          <w:trHeight w:val="3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B31931" w:rsidRDefault="00B31931" w:rsidP="00F1091A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 xml:space="preserve">Avenue de </w:t>
            </w:r>
            <w:proofErr w:type="spellStart"/>
            <w:r w:rsidRPr="00B31931">
              <w:rPr>
                <w:color w:val="000099"/>
                <w:sz w:val="24"/>
                <w:szCs w:val="24"/>
              </w:rPr>
              <w:t>Lavoirsier</w:t>
            </w:r>
            <w:proofErr w:type="spellEnd"/>
            <w:r w:rsidRPr="00B31931">
              <w:rPr>
                <w:color w:val="000099"/>
                <w:sz w:val="24"/>
                <w:szCs w:val="24"/>
              </w:rPr>
              <w:t xml:space="preserve"> – CS 20184 – 84104 ORANGE CEDEX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B31931" w:rsidRDefault="00B31931" w:rsidP="00F1091A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 xml:space="preserve">04 90 11 22 52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B31931" w:rsidRDefault="00B31931" w:rsidP="00F1091A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 xml:space="preserve">04 90 11 22 51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93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>fdangel@ch-orange.fr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31931" w:rsidRDefault="000C541A" w:rsidP="005E38B8">
            <w:pPr>
              <w:rPr>
                <w:sz w:val="24"/>
                <w:szCs w:val="24"/>
              </w:rPr>
            </w:pPr>
            <w:r w:rsidRPr="00B31931">
              <w:rPr>
                <w:sz w:val="24"/>
                <w:szCs w:val="24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31931" w:rsidRDefault="00B31931" w:rsidP="005E38B8">
            <w:pPr>
              <w:rPr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 xml:space="preserve">Avenue de </w:t>
            </w:r>
            <w:proofErr w:type="spellStart"/>
            <w:r w:rsidRPr="00B31931">
              <w:rPr>
                <w:color w:val="000099"/>
                <w:sz w:val="24"/>
                <w:szCs w:val="24"/>
              </w:rPr>
              <w:t>Lavoirsier</w:t>
            </w:r>
            <w:proofErr w:type="spellEnd"/>
            <w:r w:rsidRPr="00B31931">
              <w:rPr>
                <w:color w:val="000099"/>
                <w:sz w:val="24"/>
                <w:szCs w:val="24"/>
              </w:rPr>
              <w:t xml:space="preserve"> – CS 20184 – 84104 ORANGE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B31931" w:rsidP="005E38B8">
            <w:pPr>
              <w:rPr>
                <w:color w:val="FF0000"/>
                <w:sz w:val="24"/>
                <w:szCs w:val="24"/>
              </w:rPr>
            </w:pPr>
            <w:r w:rsidRPr="00B31931">
              <w:rPr>
                <w:color w:val="000099"/>
                <w:sz w:val="24"/>
                <w:szCs w:val="24"/>
              </w:rPr>
              <w:t>268 400 264 000 68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87B09" w:rsidP="00787B09">
            <w:pPr>
              <w:jc w:val="center"/>
              <w:rPr>
                <w:sz w:val="24"/>
                <w:szCs w:val="24"/>
              </w:rPr>
            </w:pPr>
            <w:r w:rsidRPr="00787B09">
              <w:rPr>
                <w:color w:val="000099"/>
                <w:sz w:val="24"/>
                <w:szCs w:val="24"/>
              </w:rPr>
              <w:t>02 Alimentation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87B09" w:rsidP="00787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87B09" w:rsidRDefault="00787B09" w:rsidP="005E38B8">
            <w:pPr>
              <w:jc w:val="both"/>
              <w:rPr>
                <w:color w:val="000099"/>
                <w:sz w:val="24"/>
                <w:szCs w:val="24"/>
              </w:rPr>
            </w:pPr>
            <w:r w:rsidRPr="00787B09">
              <w:rPr>
                <w:color w:val="000099"/>
                <w:sz w:val="24"/>
                <w:szCs w:val="24"/>
              </w:rPr>
              <w:t xml:space="preserve">Marie MONIOTTE tel 04 90 11 22 56 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87B09" w:rsidRDefault="00787B09" w:rsidP="005E38B8">
            <w:pPr>
              <w:jc w:val="both"/>
              <w:rPr>
                <w:color w:val="000099"/>
                <w:sz w:val="24"/>
                <w:szCs w:val="24"/>
              </w:rPr>
            </w:pPr>
            <w:r w:rsidRPr="00787B09">
              <w:rPr>
                <w:color w:val="000099"/>
                <w:sz w:val="24"/>
                <w:szCs w:val="24"/>
              </w:rPr>
              <w:t>Christine RODRIGUEZ tel 04 90 11 22 66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985"/>
        <w:gridCol w:w="2410"/>
        <w:gridCol w:w="2409"/>
        <w:gridCol w:w="2306"/>
        <w:gridCol w:w="2083"/>
      </w:tblGrid>
      <w:tr w:rsidR="00595825" w:rsidRPr="00595825" w:rsidTr="00583C43">
        <w:trPr>
          <w:trHeight w:val="315"/>
        </w:trPr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30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83C43">
        <w:trPr>
          <w:trHeight w:val="300"/>
        </w:trPr>
        <w:tc>
          <w:tcPr>
            <w:tcW w:w="1985" w:type="dxa"/>
            <w:noWrap/>
            <w:hideMark/>
          </w:tcPr>
          <w:p w:rsidR="00595825" w:rsidRPr="006D4CC2" w:rsidRDefault="00787B09" w:rsidP="00787B09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6D4CC2">
              <w:rPr>
                <w:color w:val="000099"/>
                <w:sz w:val="24"/>
                <w:szCs w:val="24"/>
              </w:rPr>
              <w:t>Centre hospitalier Louis Giorgi</w:t>
            </w:r>
          </w:p>
        </w:tc>
        <w:tc>
          <w:tcPr>
            <w:tcW w:w="2410" w:type="dxa"/>
            <w:noWrap/>
            <w:hideMark/>
          </w:tcPr>
          <w:p w:rsidR="00595825" w:rsidRPr="006D4CC2" w:rsidRDefault="006D4CC2" w:rsidP="00595825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6D4CC2">
              <w:rPr>
                <w:color w:val="000099"/>
                <w:sz w:val="24"/>
                <w:szCs w:val="24"/>
              </w:rPr>
              <w:t>Alain DE HARO</w:t>
            </w:r>
          </w:p>
        </w:tc>
        <w:tc>
          <w:tcPr>
            <w:tcW w:w="2409" w:type="dxa"/>
            <w:noWrap/>
            <w:hideMark/>
          </w:tcPr>
          <w:p w:rsidR="00595825" w:rsidRPr="006D4CC2" w:rsidRDefault="006D4CC2" w:rsidP="00595825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6D4CC2">
              <w:rPr>
                <w:color w:val="000099"/>
                <w:sz w:val="24"/>
                <w:szCs w:val="24"/>
              </w:rPr>
              <w:t>Directeur des services économiques</w:t>
            </w:r>
          </w:p>
        </w:tc>
        <w:tc>
          <w:tcPr>
            <w:tcW w:w="2306" w:type="dxa"/>
            <w:noWrap/>
            <w:hideMark/>
          </w:tcPr>
          <w:p w:rsidR="00595825" w:rsidRPr="006D4CC2" w:rsidRDefault="00583C43" w:rsidP="00595825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hyperlink r:id="rId7" w:history="1">
              <w:r w:rsidRPr="004E7043">
                <w:rPr>
                  <w:rStyle w:val="Lienhypertexte"/>
                  <w:sz w:val="24"/>
                  <w:szCs w:val="24"/>
                </w:rPr>
                <w:t>adharo@ch-orange.fr</w:t>
              </w:r>
            </w:hyperlink>
            <w:r>
              <w:rPr>
                <w:color w:val="000099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83" w:type="dxa"/>
            <w:noWrap/>
            <w:hideMark/>
          </w:tcPr>
          <w:p w:rsidR="00595825" w:rsidRPr="006D4CC2" w:rsidRDefault="006D4CC2" w:rsidP="00595825">
            <w:pPr>
              <w:tabs>
                <w:tab w:val="left" w:leader="dot" w:pos="6840"/>
              </w:tabs>
              <w:rPr>
                <w:color w:val="000099"/>
                <w:sz w:val="24"/>
                <w:szCs w:val="24"/>
              </w:rPr>
            </w:pPr>
            <w:r w:rsidRPr="006D4CC2">
              <w:rPr>
                <w:color w:val="000099"/>
                <w:sz w:val="24"/>
                <w:szCs w:val="24"/>
              </w:rPr>
              <w:t>04 90 11 22 50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92D8D">
        <w:rPr>
          <w:b/>
          <w:sz w:val="22"/>
          <w:szCs w:val="22"/>
        </w:rPr>
      </w:r>
      <w:r w:rsidR="00D92D8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6D4CC2">
        <w:rPr>
          <w:b/>
          <w:sz w:val="22"/>
          <w:szCs w:val="22"/>
        </w:rPr>
        <w:sym w:font="Wingdings" w:char="F078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92D8D">
        <w:rPr>
          <w:b/>
          <w:sz w:val="22"/>
          <w:szCs w:val="22"/>
        </w:rPr>
      </w:r>
      <w:r w:rsidR="00D92D8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92D8D">
        <w:rPr>
          <w:b/>
          <w:sz w:val="22"/>
          <w:szCs w:val="22"/>
        </w:rPr>
      </w:r>
      <w:r w:rsidR="00D92D8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6D4CC2">
        <w:rPr>
          <w:sz w:val="22"/>
          <w:szCs w:val="22"/>
        </w:rPr>
        <w:sym w:font="Wingdings" w:char="F078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D4CC2" w:rsidRPr="002C28A2">
        <w:rPr>
          <w:b/>
          <w:color w:val="000099"/>
          <w:sz w:val="22"/>
          <w:szCs w:val="22"/>
        </w:rPr>
        <w:t>par 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8"/>
        <w:gridCol w:w="2248"/>
        <w:gridCol w:w="2324"/>
        <w:gridCol w:w="1826"/>
      </w:tblGrid>
      <w:tr w:rsidR="00FA3BFD" w:rsidRPr="005B6620" w:rsidTr="00520AD2">
        <w:tc>
          <w:tcPr>
            <w:tcW w:w="9188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248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232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826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520AD2">
        <w:tc>
          <w:tcPr>
            <w:tcW w:w="9188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2248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520AD2">
        <w:tc>
          <w:tcPr>
            <w:tcW w:w="9188" w:type="dxa"/>
            <w:shd w:val="clear" w:color="auto" w:fill="auto"/>
          </w:tcPr>
          <w:tbl>
            <w:tblPr>
              <w:tblW w:w="89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0"/>
              <w:gridCol w:w="8212"/>
            </w:tblGrid>
            <w:tr w:rsidR="00520AD2" w:rsidRPr="00520AD2" w:rsidTr="00520AD2">
              <w:trPr>
                <w:trHeight w:val="127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 xml:space="preserve">Boisson lactée HP HC concentrée IG BAS &gt; ou = 14g protéines /100ml CDT 125ml </w:t>
                  </w:r>
                </w:p>
              </w:tc>
            </w:tr>
            <w:tr w:rsidR="00520AD2" w:rsidRPr="00520AD2" w:rsidTr="00520AD2">
              <w:trPr>
                <w:trHeight w:val="127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Boisson fruitée HP HC CDT 200ml</w:t>
                  </w:r>
                </w:p>
              </w:tc>
            </w:tr>
            <w:tr w:rsidR="00520AD2" w:rsidRPr="00520AD2" w:rsidTr="00520AD2">
              <w:trPr>
                <w:trHeight w:val="102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Crème HP HC avec lactose CDT 125g</w:t>
                  </w:r>
                </w:p>
              </w:tc>
            </w:tr>
            <w:tr w:rsidR="00520AD2" w:rsidRPr="00520AD2" w:rsidTr="00520AD2">
              <w:trPr>
                <w:trHeight w:val="102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Crème HP HC sans lactose CDT 125g </w:t>
                  </w:r>
                </w:p>
              </w:tc>
            </w:tr>
            <w:tr w:rsidR="00520AD2" w:rsidRPr="00520AD2" w:rsidTr="00520AD2">
              <w:trPr>
                <w:trHeight w:val="204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 xml:space="preserve">Boisson lactée édulcorée HP HC Trouble métabolisme glucidique CDT 200ml </w:t>
                  </w:r>
                </w:p>
              </w:tc>
            </w:tr>
            <w:tr w:rsidR="00520AD2" w:rsidRPr="00520AD2" w:rsidTr="00520AD2">
              <w:trPr>
                <w:trHeight w:val="204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Boisson fruitée lactée édulcorée HP HC Trouble métabolisme glucidique CDT 200ml  (NEW)</w:t>
                  </w:r>
                </w:p>
              </w:tc>
            </w:tr>
            <w:tr w:rsidR="00520AD2" w:rsidRPr="00520AD2" w:rsidTr="00520AD2">
              <w:trPr>
                <w:trHeight w:val="204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 xml:space="preserve">Crème édulcorée HP HC Trouble métabolisme glucidique CDT 125g </w:t>
                  </w:r>
                </w:p>
              </w:tc>
            </w:tr>
            <w:tr w:rsidR="00520AD2" w:rsidRPr="00520AD2" w:rsidTr="00520AD2">
              <w:trPr>
                <w:trHeight w:val="153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 xml:space="preserve">Boisson HP enrichie en arginine CDT 200ml </w:t>
                  </w:r>
                </w:p>
              </w:tc>
            </w:tr>
            <w:tr w:rsidR="00520AD2" w:rsidRPr="00520AD2" w:rsidTr="00520AD2">
              <w:trPr>
                <w:trHeight w:val="102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  <w:lang w:val="en-US"/>
                    </w:rPr>
                    <w:t>Compote HP HC CDT 125g</w:t>
                  </w:r>
                </w:p>
              </w:tc>
            </w:tr>
            <w:tr w:rsidR="00520AD2" w:rsidRPr="00520AD2" w:rsidTr="00520AD2">
              <w:trPr>
                <w:trHeight w:val="408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Préparation céréalière pour adulte</w:t>
                  </w:r>
                </w:p>
              </w:tc>
            </w:tr>
            <w:tr w:rsidR="00520AD2" w:rsidRPr="00520AD2" w:rsidTr="00520AD2">
              <w:trPr>
                <w:trHeight w:val="178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Gâteau sec HP HC CDT individuel type biscuits, galette…</w:t>
                  </w:r>
                </w:p>
              </w:tc>
            </w:tr>
            <w:tr w:rsidR="00520AD2" w:rsidRPr="00520AD2" w:rsidTr="00520AD2">
              <w:trPr>
                <w:trHeight w:val="178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Gâteau mou HP HC CDT individuel type génoise, madeleine, cake…</w:t>
                  </w:r>
                </w:p>
              </w:tc>
            </w:tr>
            <w:tr w:rsidR="00520AD2" w:rsidRPr="00520AD2" w:rsidTr="00520AD2">
              <w:trPr>
                <w:trHeight w:val="204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Encas salés HP HC type chips ou crackers (NEW)</w:t>
                  </w:r>
                </w:p>
              </w:tc>
            </w:tr>
            <w:tr w:rsidR="00520AD2" w:rsidRPr="00520AD2" w:rsidTr="00520AD2">
              <w:trPr>
                <w:trHeight w:val="204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Poudre de protéines issues du collagène (NEW)</w:t>
                  </w:r>
                </w:p>
              </w:tc>
            </w:tr>
            <w:tr w:rsidR="00520AD2" w:rsidRPr="00520AD2" w:rsidTr="00520AD2">
              <w:trPr>
                <w:trHeight w:val="2295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Poudre de protéines laitières</w:t>
                  </w:r>
                </w:p>
              </w:tc>
            </w:tr>
            <w:tr w:rsidR="00520AD2" w:rsidRPr="00520AD2" w:rsidTr="00520AD2">
              <w:trPr>
                <w:trHeight w:val="102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Eaux épaissies Niveau IDDSI 3 ET 4 CDT individuel</w:t>
                  </w:r>
                </w:p>
              </w:tc>
            </w:tr>
            <w:tr w:rsidR="00520AD2" w:rsidRPr="00520AD2" w:rsidTr="00520AD2">
              <w:trPr>
                <w:trHeight w:val="153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Eaux épaissies à reconstituer</w:t>
                  </w:r>
                </w:p>
              </w:tc>
            </w:tr>
            <w:tr w:rsidR="00520AD2" w:rsidRPr="00520AD2" w:rsidTr="00520AD2">
              <w:trPr>
                <w:trHeight w:val="153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Eaux épaissies à reconstituer</w:t>
                  </w:r>
                </w:p>
              </w:tc>
            </w:tr>
            <w:tr w:rsidR="00520AD2" w:rsidRPr="00520AD2" w:rsidTr="00520AD2">
              <w:trPr>
                <w:trHeight w:val="204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53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Poudres épaississantes adultes instantanées à base d’amidon</w:t>
                  </w:r>
                </w:p>
              </w:tc>
            </w:tr>
            <w:tr w:rsidR="00520AD2" w:rsidRPr="00520AD2" w:rsidTr="00520AD2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20A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58</w:t>
                  </w:r>
                </w:p>
              </w:tc>
              <w:tc>
                <w:tcPr>
                  <w:tcW w:w="8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0AD2" w:rsidRPr="00520AD2" w:rsidRDefault="00520AD2" w:rsidP="00520AD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520AD2">
                    <w:rPr>
                      <w:rFonts w:ascii="Arial" w:hAnsi="Arial" w:cs="Arial"/>
                      <w:color w:val="000000"/>
                    </w:rPr>
                    <w:t>Edulcorants (</w:t>
                  </w:r>
                  <w:proofErr w:type="spellStart"/>
                  <w:r w:rsidRPr="00520AD2">
                    <w:rPr>
                      <w:rFonts w:ascii="Arial" w:hAnsi="Arial" w:cs="Arial"/>
                      <w:color w:val="000000"/>
                    </w:rPr>
                    <w:t>Sucralose</w:t>
                  </w:r>
                  <w:proofErr w:type="spellEnd"/>
                  <w:r w:rsidRPr="00520AD2">
                    <w:rPr>
                      <w:rFonts w:ascii="Arial" w:hAnsi="Arial" w:cs="Arial"/>
                      <w:color w:val="000000"/>
                    </w:rPr>
                    <w:t>)</w:t>
                  </w:r>
                </w:p>
              </w:tc>
            </w:tr>
          </w:tbl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248" w:type="dxa"/>
            <w:shd w:val="clear" w:color="auto" w:fill="auto"/>
          </w:tcPr>
          <w:p w:rsidR="00F025F6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:rsidR="00520AD2" w:rsidRDefault="00520AD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:rsidR="00520AD2" w:rsidRPr="005B6620" w:rsidRDefault="00520AD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le demande du service diététique</w:t>
            </w:r>
          </w:p>
        </w:tc>
        <w:tc>
          <w:tcPr>
            <w:tcW w:w="232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520AD2">
        <w:tc>
          <w:tcPr>
            <w:tcW w:w="918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24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F218F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92D8D">
              <w:rPr>
                <w:rFonts w:ascii="Arial" w:hAnsi="Arial" w:cs="Arial"/>
                <w:sz w:val="18"/>
                <w:szCs w:val="18"/>
              </w:rPr>
            </w:r>
            <w:r w:rsidR="00D92D8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4466C"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="006446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92D8D">
              <w:rPr>
                <w:rFonts w:ascii="Arial" w:hAnsi="Arial" w:cs="Arial"/>
                <w:sz w:val="18"/>
                <w:szCs w:val="18"/>
              </w:rPr>
            </w:r>
            <w:r w:rsidR="00D92D8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D8D" w:rsidRDefault="00D92D8D">
      <w:r>
        <w:separator/>
      </w:r>
    </w:p>
  </w:endnote>
  <w:endnote w:type="continuationSeparator" w:id="0">
    <w:p w:rsidR="00D92D8D" w:rsidRDefault="00D9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D8D" w:rsidRDefault="00D92D8D">
      <w:r>
        <w:separator/>
      </w:r>
    </w:p>
  </w:footnote>
  <w:footnote w:type="continuationSeparator" w:id="0">
    <w:p w:rsidR="00D92D8D" w:rsidRDefault="00D9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8A2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20AD2"/>
    <w:rsid w:val="00535CB5"/>
    <w:rsid w:val="0054220D"/>
    <w:rsid w:val="00544174"/>
    <w:rsid w:val="00553180"/>
    <w:rsid w:val="005701AD"/>
    <w:rsid w:val="00576F89"/>
    <w:rsid w:val="00583C43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4466C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4CC2"/>
    <w:rsid w:val="006D7040"/>
    <w:rsid w:val="006E12FE"/>
    <w:rsid w:val="006F240B"/>
    <w:rsid w:val="007158C1"/>
    <w:rsid w:val="007270F3"/>
    <w:rsid w:val="0074465D"/>
    <w:rsid w:val="007474AE"/>
    <w:rsid w:val="007532F5"/>
    <w:rsid w:val="00787B09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1931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92D8D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18FD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900F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83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haro@ch-orang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2025-07-24T12:10:00Z</dcterms:created>
  <dcterms:modified xsi:type="dcterms:W3CDTF">2025-07-24T12:10:00Z</dcterms:modified>
</cp:coreProperties>
</file>